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56C34A6" w:rsidR="007B5828" w:rsidRPr="003B582C" w:rsidRDefault="003E136E"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F9F499E" w:rsidR="007B5828" w:rsidRPr="003B582C" w:rsidRDefault="007B5828" w:rsidP="00A60C70">
            <w:pPr>
              <w:ind w:firstLine="567"/>
              <w:rPr>
                <w:b/>
                <w:lang w:val="uk-UA"/>
              </w:rPr>
            </w:pPr>
            <w:r w:rsidRPr="003B582C">
              <w:rPr>
                <w:b/>
                <w:lang w:val="uk-UA"/>
              </w:rPr>
              <w:t xml:space="preserve">            № </w:t>
            </w:r>
            <w:r w:rsidR="003E136E">
              <w:rPr>
                <w:b/>
                <w:lang w:val="uk-UA"/>
              </w:rPr>
              <w:t>516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26587903" w:rsidR="00ED5C56" w:rsidRDefault="009A22BB" w:rsidP="007B5828">
      <w:pPr>
        <w:rPr>
          <w:b/>
          <w:bCs/>
          <w:szCs w:val="28"/>
          <w:lang w:val="uk-UA"/>
        </w:rPr>
      </w:pPr>
      <w:r w:rsidRPr="003B582C">
        <w:rPr>
          <w:b/>
          <w:bCs/>
          <w:szCs w:val="28"/>
          <w:lang w:val="uk-UA"/>
        </w:rPr>
        <w:t xml:space="preserve">Про відмову </w:t>
      </w:r>
      <w:r w:rsidR="00703B15">
        <w:rPr>
          <w:b/>
          <w:bCs/>
          <w:szCs w:val="28"/>
          <w:lang w:val="uk-UA"/>
        </w:rPr>
        <w:t>Черненку Я.В.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9B3CEFB"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03B15">
        <w:rPr>
          <w:szCs w:val="28"/>
          <w:lang w:val="uk-UA"/>
        </w:rPr>
        <w:t>Черненка Я.В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6739C3BE" w:rsidR="009A22BB" w:rsidRPr="009A22BB" w:rsidRDefault="009A22BB" w:rsidP="00FF5A6B">
      <w:pPr>
        <w:ind w:firstLine="709"/>
        <w:rPr>
          <w:bCs/>
          <w:color w:val="000000" w:themeColor="text1"/>
          <w:szCs w:val="28"/>
          <w:lang w:val="uk-UA"/>
        </w:rPr>
      </w:pP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E173D58" w:rsidR="009A22BB" w:rsidRPr="009A22BB" w:rsidRDefault="00703B15" w:rsidP="00FF5A6B">
      <w:pPr>
        <w:ind w:firstLine="709"/>
        <w:rPr>
          <w:bCs/>
          <w:color w:val="000000" w:themeColor="text1"/>
          <w:szCs w:val="28"/>
          <w:lang w:val="uk-UA"/>
        </w:rPr>
      </w:pPr>
      <w:r>
        <w:rPr>
          <w:bCs/>
          <w:color w:val="000000" w:themeColor="text1"/>
          <w:szCs w:val="28"/>
          <w:lang w:val="uk-UA"/>
        </w:rPr>
        <w:t>Черненком Ярославом Вікторовичем</w:t>
      </w:r>
      <w:r w:rsidR="009A22BB" w:rsidRPr="009A22BB">
        <w:rPr>
          <w:bCs/>
          <w:color w:val="000000" w:themeColor="text1"/>
          <w:szCs w:val="28"/>
          <w:lang w:val="uk-UA"/>
        </w:rPr>
        <w:t xml:space="preserve"> засобами електронного зв’язку надіслано до Комісії </w:t>
      </w:r>
      <w:r>
        <w:rPr>
          <w:bCs/>
          <w:color w:val="000000" w:themeColor="text1"/>
          <w:szCs w:val="28"/>
          <w:lang w:val="uk-UA"/>
        </w:rPr>
        <w:t>21</w:t>
      </w:r>
      <w:r w:rsidR="009A22BB" w:rsidRPr="009A22BB">
        <w:rPr>
          <w:bCs/>
          <w:color w:val="000000" w:themeColor="text1"/>
          <w:szCs w:val="28"/>
          <w:lang w:val="uk-UA"/>
        </w:rPr>
        <w:t xml:space="preserve"> </w:t>
      </w:r>
      <w:r w:rsidR="009A22BB" w:rsidRPr="003B582C">
        <w:rPr>
          <w:bCs/>
          <w:color w:val="000000" w:themeColor="text1"/>
          <w:szCs w:val="28"/>
          <w:lang w:val="uk-UA"/>
        </w:rPr>
        <w:t>липня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4C993355" w:rsidR="009A22BB" w:rsidRDefault="009A22BB" w:rsidP="00FF5A6B">
      <w:pPr>
        <w:ind w:firstLine="709"/>
        <w:rPr>
          <w:bCs/>
          <w:color w:val="000000" w:themeColor="text1"/>
          <w:szCs w:val="28"/>
          <w:lang w:val="uk-UA"/>
        </w:rPr>
      </w:pP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6B165EEF" w14:textId="2C531FF8" w:rsidR="00FF5A6B" w:rsidRPr="00F0435A" w:rsidRDefault="00FF5A6B" w:rsidP="00FF5A6B">
      <w:pPr>
        <w:ind w:firstLine="709"/>
        <w:rPr>
          <w:bCs/>
          <w:color w:val="000000" w:themeColor="text1"/>
          <w:szCs w:val="28"/>
          <w:lang w:val="uk-UA"/>
        </w:rPr>
      </w:pPr>
      <w:r>
        <w:rPr>
          <w:bCs/>
          <w:color w:val="000000" w:themeColor="text1"/>
          <w:szCs w:val="28"/>
          <w:lang w:val="uk-UA"/>
        </w:rPr>
        <w:t>С</w:t>
      </w:r>
      <w:r w:rsidRPr="00F0435A">
        <w:rPr>
          <w:bCs/>
          <w:color w:val="000000" w:themeColor="text1"/>
          <w:szCs w:val="28"/>
          <w:lang w:val="uk-UA"/>
        </w:rPr>
        <w:t>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409BEF87" w14:textId="229F0637" w:rsidR="00703B15" w:rsidRPr="00444780" w:rsidRDefault="00703B15" w:rsidP="00FF5A6B">
      <w:pPr>
        <w:ind w:firstLine="709"/>
        <w:rPr>
          <w:lang w:val="uk-UA"/>
        </w:rPr>
      </w:pPr>
      <w:r w:rsidRPr="00444780">
        <w:rPr>
          <w:lang w:val="uk-UA"/>
        </w:rPr>
        <w:t xml:space="preserve">Із вказаними вимогами </w:t>
      </w:r>
      <w:r>
        <w:rPr>
          <w:lang w:val="uk-UA"/>
        </w:rPr>
        <w:t>Черненко Я.В.</w:t>
      </w:r>
      <w:r w:rsidRPr="00444780">
        <w:rPr>
          <w:lang w:val="uk-UA"/>
        </w:rPr>
        <w:t xml:space="preserve"> ознайомлен</w:t>
      </w:r>
      <w:r>
        <w:rPr>
          <w:lang w:val="uk-UA"/>
        </w:rPr>
        <w:t>ий</w:t>
      </w:r>
      <w:r w:rsidRPr="00444780">
        <w:rPr>
          <w:lang w:val="uk-UA"/>
        </w:rPr>
        <w:t>, про що свідчить підписана н</w:t>
      </w:r>
      <w:r>
        <w:rPr>
          <w:lang w:val="uk-UA"/>
        </w:rPr>
        <w:t>им</w:t>
      </w:r>
      <w:r w:rsidRPr="00444780">
        <w:rPr>
          <w:lang w:val="uk-UA"/>
        </w:rPr>
        <w:t xml:space="preserve"> заява про участь у доборі кандидатів на посаду прокурора окружної прокуратури.</w:t>
      </w:r>
    </w:p>
    <w:p w14:paraId="3940D9F2" w14:textId="55039017" w:rsidR="00703B15" w:rsidRDefault="00703B15" w:rsidP="00FF5A6B">
      <w:pPr>
        <w:ind w:firstLine="709"/>
        <w:rPr>
          <w:lang w:val="uk-UA"/>
        </w:rPr>
      </w:pPr>
      <w:r>
        <w:rPr>
          <w:lang w:val="uk-UA"/>
        </w:rPr>
        <w:t xml:space="preserve">Комісією встановлено, що Черненко Ярослав Вікторович брав участь в доборі </w:t>
      </w:r>
      <w:r w:rsidRPr="005961DF">
        <w:rPr>
          <w:lang w:val="uk-UA"/>
        </w:rPr>
        <w:t>кандидатів на 62 посади прокурорів окружних прокуратур</w:t>
      </w:r>
      <w:r>
        <w:rPr>
          <w:lang w:val="uk-UA"/>
        </w:rPr>
        <w:t xml:space="preserve">, оголошеному рішенням Комісії від </w:t>
      </w:r>
      <w:r w:rsidRPr="005961DF">
        <w:rPr>
          <w:lang w:val="uk-UA"/>
        </w:rPr>
        <w:t>08 липня 2024 року №</w:t>
      </w:r>
      <w:r>
        <w:rPr>
          <w:lang w:val="uk-UA"/>
        </w:rPr>
        <w:t xml:space="preserve"> </w:t>
      </w:r>
      <w:r w:rsidRPr="005961DF">
        <w:rPr>
          <w:lang w:val="uk-UA"/>
        </w:rPr>
        <w:t>83дк-24</w:t>
      </w:r>
      <w:r>
        <w:rPr>
          <w:lang w:val="uk-UA"/>
        </w:rPr>
        <w:t xml:space="preserve">, та </w:t>
      </w:r>
      <w:r w:rsidRPr="00293D21">
        <w:rPr>
          <w:lang w:val="uk-UA"/>
        </w:rPr>
        <w:t xml:space="preserve">за результатами </w:t>
      </w:r>
      <w:r w:rsidRPr="00293D21">
        <w:rPr>
          <w:lang w:val="uk-UA"/>
        </w:rPr>
        <w:lastRenderedPageBreak/>
        <w:t xml:space="preserve">складання </w:t>
      </w:r>
      <w:r>
        <w:rPr>
          <w:lang w:val="uk-UA"/>
        </w:rPr>
        <w:t xml:space="preserve">другого етапу </w:t>
      </w:r>
      <w:r w:rsidRPr="00293D21">
        <w:rPr>
          <w:lang w:val="uk-UA"/>
        </w:rPr>
        <w:t xml:space="preserve">кваліфікаційного іспиту у формі анонімного тестування для виявлення рівня </w:t>
      </w:r>
      <w:r>
        <w:rPr>
          <w:lang w:val="uk-UA"/>
        </w:rPr>
        <w:t>загальних здібностей</w:t>
      </w:r>
      <w:r w:rsidRPr="00293D21">
        <w:rPr>
          <w:lang w:val="uk-UA"/>
        </w:rPr>
        <w:t xml:space="preserve"> не набр</w:t>
      </w:r>
      <w:r>
        <w:rPr>
          <w:lang w:val="uk-UA"/>
        </w:rPr>
        <w:t>ав</w:t>
      </w:r>
      <w:r w:rsidRPr="00293D21">
        <w:rPr>
          <w:lang w:val="uk-UA"/>
        </w:rPr>
        <w:t xml:space="preserve"> мінімальний прохідний бал та не </w:t>
      </w:r>
      <w:r>
        <w:rPr>
          <w:lang w:val="uk-UA"/>
        </w:rPr>
        <w:t xml:space="preserve">був </w:t>
      </w:r>
      <w:r w:rsidRPr="00293D21">
        <w:rPr>
          <w:lang w:val="uk-UA"/>
        </w:rPr>
        <w:t>допу</w:t>
      </w:r>
      <w:r>
        <w:rPr>
          <w:lang w:val="uk-UA"/>
        </w:rPr>
        <w:t>щений</w:t>
      </w:r>
      <w:r w:rsidRPr="00293D21">
        <w:rPr>
          <w:lang w:val="uk-UA"/>
        </w:rPr>
        <w:t xml:space="preserve"> до наступного етапу</w:t>
      </w:r>
      <w:r>
        <w:rPr>
          <w:lang w:val="uk-UA"/>
        </w:rPr>
        <w:t xml:space="preserve"> кваліфікаційного іспиту, згідно рішення </w:t>
      </w:r>
      <w:r w:rsidRPr="00592458">
        <w:rPr>
          <w:lang w:val="uk-UA"/>
        </w:rPr>
        <w:t xml:space="preserve">Комісії від </w:t>
      </w:r>
      <w:r>
        <w:rPr>
          <w:lang w:val="uk-UA"/>
        </w:rPr>
        <w:t>2</w:t>
      </w:r>
      <w:r w:rsidRPr="00592458">
        <w:rPr>
          <w:lang w:val="uk-UA"/>
        </w:rPr>
        <w:t>6 серпня 2024 року № 26</w:t>
      </w:r>
      <w:r>
        <w:rPr>
          <w:lang w:val="uk-UA"/>
        </w:rPr>
        <w:t>5</w:t>
      </w:r>
      <w:r w:rsidRPr="00592458">
        <w:rPr>
          <w:lang w:val="uk-UA"/>
        </w:rPr>
        <w:t>дк-24</w:t>
      </w:r>
      <w:r>
        <w:rPr>
          <w:lang w:val="uk-UA"/>
        </w:rPr>
        <w:t>.</w:t>
      </w:r>
    </w:p>
    <w:p w14:paraId="07F5F2D5" w14:textId="6B0C2A8F" w:rsidR="00703B15" w:rsidRDefault="00703B15" w:rsidP="00FF5A6B">
      <w:pPr>
        <w:ind w:firstLine="709"/>
        <w:rPr>
          <w:lang w:val="uk-UA"/>
        </w:rPr>
      </w:pPr>
      <w:r>
        <w:rPr>
          <w:lang w:val="uk-UA"/>
        </w:rPr>
        <w:t xml:space="preserve">Частиною восьмою статті 31 </w:t>
      </w:r>
      <w:r w:rsidRPr="00C64347">
        <w:rPr>
          <w:lang w:val="uk-UA"/>
        </w:rPr>
        <w:t>Закону України «Про прокуратуру»</w:t>
      </w:r>
      <w:r>
        <w:rPr>
          <w:lang w:val="uk-UA"/>
        </w:rPr>
        <w:t xml:space="preserve"> передбачено, що особа, яка не </w:t>
      </w:r>
      <w:r w:rsidRPr="002A4474">
        <w:rPr>
          <w:lang w:val="uk-UA"/>
        </w:rPr>
        <w:t>склала кваліфікаційний іспит, може бути допущена до складання такого іспиту повторно не раніше ніж через рік. Відповідно до графіку складання кваліфікаційного іспиту у формі анонімного тестування для виявлення рівня загальних здібностей</w:t>
      </w:r>
      <w:r>
        <w:rPr>
          <w:lang w:val="uk-UA"/>
        </w:rPr>
        <w:t xml:space="preserve">, затвердженого рішенням Комісії від 16 серпня 2024 року № 263дк-24, Черненко Я.В. складав зазначений іспит 26 серпня 2024 року. </w:t>
      </w:r>
    </w:p>
    <w:p w14:paraId="017187A9" w14:textId="6297B065" w:rsidR="00703B15" w:rsidRDefault="00703B15" w:rsidP="00FF5A6B">
      <w:pPr>
        <w:ind w:firstLine="709"/>
        <w:rPr>
          <w:lang w:val="uk-UA"/>
        </w:rPr>
      </w:pPr>
      <w:r>
        <w:rPr>
          <w:lang w:val="uk-UA"/>
        </w:rPr>
        <w:t>Отже, Черненко Я.В. не може бути допущений повторно до складання кваліфікаційного іспиту п</w:t>
      </w:r>
      <w:r w:rsidRPr="009234A6">
        <w:rPr>
          <w:lang w:val="uk-UA"/>
        </w:rPr>
        <w:t>р</w:t>
      </w:r>
      <w:r>
        <w:rPr>
          <w:lang w:val="uk-UA"/>
        </w:rPr>
        <w:t>и</w:t>
      </w:r>
      <w:r w:rsidRPr="009234A6">
        <w:rPr>
          <w:lang w:val="uk-UA"/>
        </w:rPr>
        <w:t xml:space="preserve"> проведенн</w:t>
      </w:r>
      <w:r>
        <w:rPr>
          <w:lang w:val="uk-UA"/>
        </w:rPr>
        <w:t>і</w:t>
      </w:r>
      <w:r w:rsidRPr="009234A6">
        <w:rPr>
          <w:lang w:val="uk-UA"/>
        </w:rPr>
        <w:t xml:space="preserve"> добору кандидатів</w:t>
      </w:r>
      <w:r>
        <w:rPr>
          <w:lang w:val="uk-UA"/>
        </w:rPr>
        <w:t xml:space="preserve"> </w:t>
      </w:r>
      <w:r w:rsidRPr="009234A6">
        <w:rPr>
          <w:lang w:val="uk-UA"/>
        </w:rPr>
        <w:t>на посаду прокурора окружної прокуратури</w:t>
      </w:r>
      <w:r>
        <w:rPr>
          <w:lang w:val="uk-UA"/>
        </w:rPr>
        <w:t xml:space="preserve">, оголошеного </w:t>
      </w:r>
      <w:bookmarkStart w:id="0" w:name="_Hlk202887693"/>
      <w:r>
        <w:rPr>
          <w:lang w:val="uk-UA"/>
        </w:rPr>
        <w:t>рішенням Комісії від 30 червня 2025 року № 178дк-2</w:t>
      </w:r>
      <w:bookmarkEnd w:id="0"/>
      <w:r>
        <w:rPr>
          <w:lang w:val="uk-UA"/>
        </w:rPr>
        <w:t xml:space="preserve">5, оскільки це порушує вимоги передбачені частиною восьмою </w:t>
      </w:r>
      <w:r>
        <w:rPr>
          <w:lang w:val="uk-UA"/>
        </w:rPr>
        <w:br/>
        <w:t xml:space="preserve">статті 31 Закону України «Про прокуратуру» та приписи абзацу другого </w:t>
      </w:r>
      <w:r>
        <w:rPr>
          <w:lang w:val="uk-UA"/>
        </w:rPr>
        <w:br/>
        <w:t xml:space="preserve">пункту 4.5 розділу </w:t>
      </w:r>
      <w:r>
        <w:rPr>
          <w:lang w:val="en-US"/>
        </w:rPr>
        <w:t>IV</w:t>
      </w:r>
      <w:r w:rsidRPr="00656021">
        <w:rPr>
          <w:lang w:val="uk-UA"/>
        </w:rPr>
        <w:t xml:space="preserve"> </w:t>
      </w:r>
      <w:r w:rsidRPr="00142D6B">
        <w:rPr>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Pr>
          <w:lang w:val="uk-UA"/>
        </w:rPr>
        <w:t xml:space="preserve"> </w:t>
      </w:r>
      <w:r w:rsidRPr="00142D6B">
        <w:rPr>
          <w:lang w:val="uk-UA"/>
        </w:rPr>
        <w:t xml:space="preserve">26 жовтня </w:t>
      </w:r>
      <w:r>
        <w:rPr>
          <w:lang w:val="uk-UA"/>
        </w:rPr>
        <w:br/>
      </w:r>
      <w:r w:rsidRPr="00142D6B">
        <w:rPr>
          <w:lang w:val="uk-UA"/>
        </w:rPr>
        <w:t>2021 року № 11зп-21 (із змінами).</w:t>
      </w:r>
    </w:p>
    <w:p w14:paraId="25582AE1" w14:textId="1195BE58" w:rsidR="00FF5A6B" w:rsidRPr="009A22BB" w:rsidRDefault="00FF5A6B" w:rsidP="00FF5A6B">
      <w:pPr>
        <w:ind w:firstLine="709"/>
        <w:rPr>
          <w:bCs/>
          <w:color w:val="000000" w:themeColor="text1"/>
          <w:spacing w:val="-2"/>
          <w:szCs w:val="28"/>
          <w:lang w:val="uk-UA"/>
        </w:rPr>
      </w:pPr>
      <w:r>
        <w:rPr>
          <w:bCs/>
          <w:color w:val="000000" w:themeColor="text1"/>
          <w:spacing w:val="-2"/>
          <w:szCs w:val="28"/>
          <w:lang w:val="uk-UA"/>
        </w:rPr>
        <w:t>Крім того, з</w:t>
      </w:r>
      <w:r w:rsidRPr="009A22BB">
        <w:rPr>
          <w:bCs/>
          <w:color w:val="000000" w:themeColor="text1"/>
          <w:spacing w:val="-2"/>
          <w:szCs w:val="28"/>
          <w:lang w:val="uk-UA"/>
        </w:rPr>
        <w:t>гідно</w:t>
      </w:r>
      <w:r w:rsidRPr="003B582C">
        <w:rPr>
          <w:bCs/>
          <w:color w:val="000000" w:themeColor="text1"/>
          <w:spacing w:val="-2"/>
          <w:szCs w:val="28"/>
          <w:lang w:val="uk-UA"/>
        </w:rPr>
        <w:t xml:space="preserve"> </w:t>
      </w:r>
      <w:r w:rsidRPr="009A22BB">
        <w:rPr>
          <w:bCs/>
          <w:color w:val="000000" w:themeColor="text1"/>
          <w:spacing w:val="-2"/>
          <w:szCs w:val="28"/>
          <w:lang w:val="uk-UA"/>
        </w:rPr>
        <w:t>з частиною третьою 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7069BC7E" w14:textId="249DF647" w:rsidR="009A22BB" w:rsidRPr="00F0435A" w:rsidRDefault="009A22BB" w:rsidP="00FF5A6B">
      <w:pPr>
        <w:ind w:firstLine="709"/>
        <w:rPr>
          <w:bCs/>
          <w:color w:val="000000" w:themeColor="text1"/>
          <w:szCs w:val="28"/>
          <w:lang w:val="uk-UA"/>
        </w:rPr>
      </w:pPr>
      <w:r w:rsidRPr="00F0435A">
        <w:rPr>
          <w:bCs/>
          <w:color w:val="000000" w:themeColor="text1"/>
          <w:szCs w:val="28"/>
          <w:lang w:val="uk-UA"/>
        </w:rPr>
        <w:t>Так, пункт</w:t>
      </w:r>
      <w:r w:rsidR="00703B15">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F0435A">
        <w:rPr>
          <w:bCs/>
          <w:color w:val="000000" w:themeColor="text1"/>
          <w:szCs w:val="28"/>
          <w:lang w:val="uk-UA"/>
        </w:rPr>
        <w:t>.</w:t>
      </w:r>
    </w:p>
    <w:p w14:paraId="402411FA" w14:textId="572D6F8A" w:rsidR="009A22BB" w:rsidRPr="009A22BB" w:rsidRDefault="009A22BB" w:rsidP="00FF5A6B">
      <w:pPr>
        <w:ind w:firstLine="709"/>
        <w:rPr>
          <w:bCs/>
          <w:color w:val="000000" w:themeColor="text1"/>
          <w:szCs w:val="28"/>
          <w:lang w:val="uk-UA"/>
        </w:rPr>
      </w:pP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051CF3DA" w:rsidR="009A22BB" w:rsidRPr="009A22BB" w:rsidRDefault="009A22BB" w:rsidP="00FF5A6B">
      <w:pPr>
        <w:ind w:firstLine="709"/>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42C3A931" w:rsidR="009A22BB" w:rsidRPr="00F0435A" w:rsidRDefault="009A22BB" w:rsidP="00FF5A6B">
      <w:pPr>
        <w:ind w:firstLine="709"/>
        <w:rPr>
          <w:bCs/>
          <w:color w:val="000000" w:themeColor="text1"/>
          <w:szCs w:val="28"/>
          <w:lang w:val="uk-UA"/>
        </w:rPr>
      </w:pPr>
      <w:r w:rsidRPr="009A22BB">
        <w:rPr>
          <w:bCs/>
          <w:color w:val="000000" w:themeColor="text1"/>
          <w:szCs w:val="28"/>
          <w:lang w:val="uk-UA"/>
        </w:rPr>
        <w:t xml:space="preserve">У свою чергу, Комісія наголошує, що обов’язок правильності заповнення заяви та </w:t>
      </w:r>
      <w:r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495A827B" w14:textId="716EF2F8" w:rsidR="009A22BB" w:rsidRPr="00F0435A" w:rsidRDefault="009A22BB" w:rsidP="00FF5A6B">
      <w:pPr>
        <w:ind w:firstLine="709"/>
        <w:rPr>
          <w:bCs/>
          <w:color w:val="000000" w:themeColor="text1"/>
          <w:szCs w:val="28"/>
          <w:lang w:val="uk-UA"/>
        </w:rPr>
      </w:pPr>
      <w:r w:rsidRPr="00F0435A">
        <w:rPr>
          <w:bCs/>
          <w:color w:val="000000" w:themeColor="text1"/>
          <w:szCs w:val="28"/>
          <w:lang w:val="uk-UA"/>
        </w:rPr>
        <w:lastRenderedPageBreak/>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FF5A6B">
        <w:rPr>
          <w:bCs/>
          <w:color w:val="000000" w:themeColor="text1"/>
          <w:szCs w:val="28"/>
          <w:lang w:val="uk-UA"/>
        </w:rPr>
        <w:t>Черненко Я.В.</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3B582C" w:rsidRPr="00F0435A">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3B582C" w:rsidRPr="00F0435A">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3F5FF3">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5D6AADFA" w:rsidR="009A22BB" w:rsidRPr="00F0435A" w:rsidRDefault="009A22BB" w:rsidP="00FF5A6B">
      <w:pPr>
        <w:ind w:firstLine="709"/>
        <w:rPr>
          <w:bCs/>
          <w:color w:val="000000" w:themeColor="text1"/>
          <w:szCs w:val="28"/>
          <w:lang w:val="uk-UA"/>
        </w:rPr>
      </w:pPr>
      <w:r w:rsidRPr="00F0435A">
        <w:rPr>
          <w:bCs/>
          <w:color w:val="000000" w:themeColor="text1"/>
          <w:szCs w:val="28"/>
          <w:lang w:val="uk-UA"/>
        </w:rPr>
        <w:t xml:space="preserve">Таким чином, </w:t>
      </w:r>
      <w:r w:rsidR="00FF5A6B">
        <w:rPr>
          <w:bCs/>
          <w:color w:val="000000" w:themeColor="text1"/>
          <w:szCs w:val="28"/>
          <w:lang w:val="uk-UA"/>
        </w:rPr>
        <w:t>Черненком Я.В.</w:t>
      </w:r>
      <w:r w:rsidRPr="00F0435A">
        <w:rPr>
          <w:bCs/>
          <w:color w:val="000000" w:themeColor="text1"/>
          <w:szCs w:val="28"/>
          <w:lang w:val="uk-UA"/>
        </w:rPr>
        <w:t xml:space="preserve"> не додержано вимоги частини третьої </w:t>
      </w:r>
      <w:r w:rsidR="00FF5A6B">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F5A6B">
      <w:pPr>
        <w:ind w:firstLine="709"/>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A4BE054" w14:textId="77777777" w:rsidR="003F5FF3" w:rsidRPr="009A22BB" w:rsidRDefault="003F5FF3" w:rsidP="009A22BB">
      <w:pPr>
        <w:tabs>
          <w:tab w:val="left" w:pos="709"/>
        </w:tabs>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BF1C943"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FF5A6B">
        <w:rPr>
          <w:bCs/>
          <w:color w:val="000000" w:themeColor="text1"/>
          <w:spacing w:val="-2"/>
          <w:szCs w:val="28"/>
          <w:lang w:val="uk-UA"/>
        </w:rPr>
        <w:t>Черненку Ярославу Вікторовичу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70338D26"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FF5A6B">
        <w:rPr>
          <w:bCs/>
          <w:color w:val="000000" w:themeColor="text1"/>
          <w:szCs w:val="28"/>
          <w:lang w:val="uk-UA"/>
        </w:rPr>
        <w:t>Черненку Я.В.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7685" w14:textId="77777777" w:rsidR="003E43FE" w:rsidRDefault="003E43FE">
      <w:r>
        <w:separator/>
      </w:r>
    </w:p>
  </w:endnote>
  <w:endnote w:type="continuationSeparator" w:id="0">
    <w:p w14:paraId="7BC665C2" w14:textId="77777777" w:rsidR="003E43FE" w:rsidRDefault="003E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97D81" w14:textId="77777777" w:rsidR="003E43FE" w:rsidRDefault="003E43FE">
      <w:r>
        <w:separator/>
      </w:r>
    </w:p>
  </w:footnote>
  <w:footnote w:type="continuationSeparator" w:id="0">
    <w:p w14:paraId="1B5EA1DF" w14:textId="77777777" w:rsidR="003E43FE" w:rsidRDefault="003E4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136E"/>
    <w:rsid w:val="003E2664"/>
    <w:rsid w:val="003E3FE1"/>
    <w:rsid w:val="003E43FE"/>
    <w:rsid w:val="003F1082"/>
    <w:rsid w:val="003F3CA0"/>
    <w:rsid w:val="003F47A8"/>
    <w:rsid w:val="003F5FF3"/>
    <w:rsid w:val="00400126"/>
    <w:rsid w:val="00414310"/>
    <w:rsid w:val="00414950"/>
    <w:rsid w:val="00423163"/>
    <w:rsid w:val="00423C3A"/>
    <w:rsid w:val="004303F5"/>
    <w:rsid w:val="00434179"/>
    <w:rsid w:val="00442543"/>
    <w:rsid w:val="004453D4"/>
    <w:rsid w:val="00453389"/>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3B1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1108"/>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C7295"/>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 w:val="00FF5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3901</Words>
  <Characters>2225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124</cp:revision>
  <cp:lastPrinted>2025-07-23T07:54:00Z</cp:lastPrinted>
  <dcterms:created xsi:type="dcterms:W3CDTF">2023-04-10T11:18:00Z</dcterms:created>
  <dcterms:modified xsi:type="dcterms:W3CDTF">2025-08-13T15:55:00Z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